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9" w:rsidRPr="009E3DE8" w:rsidRDefault="00DC4F83" w:rsidP="00A60F9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0F9B" w:rsidRDefault="00A60F9B" w:rsidP="00A6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A60F9B" w:rsidRPr="00BA1595" w:rsidRDefault="00A60F9B" w:rsidP="00A6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A60F9B" w:rsidRDefault="00A60F9B" w:rsidP="00A60F9B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A60F9B" w:rsidRPr="00D97AD9" w:rsidRDefault="00A60F9B" w:rsidP="00A60F9B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3"/>
        <w:gridCol w:w="1986"/>
        <w:gridCol w:w="4961"/>
        <w:gridCol w:w="570"/>
        <w:gridCol w:w="567"/>
        <w:gridCol w:w="708"/>
        <w:gridCol w:w="709"/>
        <w:gridCol w:w="706"/>
      </w:tblGrid>
      <w:tr w:rsidR="009E3DE8" w:rsidTr="009E3DE8">
        <w:tc>
          <w:tcPr>
            <w:tcW w:w="533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6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61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9E3DE8">
        <w:tc>
          <w:tcPr>
            <w:tcW w:w="533" w:type="dxa"/>
          </w:tcPr>
          <w:p w:rsidR="00C648A1" w:rsidRPr="009E3DE8" w:rsidRDefault="009E3DE8" w:rsidP="00921F4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Умение методически анализировать и практически оценивать выбранный  учебный материал</w:t>
            </w:r>
          </w:p>
        </w:tc>
        <w:tc>
          <w:tcPr>
            <w:tcW w:w="4961" w:type="dxa"/>
          </w:tcPr>
          <w:p w:rsidR="00C648A1" w:rsidRPr="005145BC" w:rsidRDefault="00C648A1" w:rsidP="005C6DFF">
            <w:pPr>
              <w:pStyle w:val="a4"/>
              <w:spacing w:before="0" w:beforeAutospacing="0" w:after="0" w:afterAutospacing="0"/>
              <w:ind w:left="-108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145BC">
              <w:rPr>
                <w:rFonts w:ascii="Times New Roman" w:hAnsi="Times New Roman" w:cs="Times New Roman"/>
                <w:sz w:val="22"/>
                <w:szCs w:val="22"/>
              </w:rPr>
              <w:t>Достаточность и содержательная целесообразность объема учебного материала.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45BC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урока поставленным целям и задачам.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48A1" w:rsidRPr="00BF03FD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правильности выбора построения структуры урока</w:t>
            </w:r>
            <w:proofErr w:type="gramEnd"/>
          </w:p>
        </w:tc>
        <w:tc>
          <w:tcPr>
            <w:tcW w:w="4961" w:type="dxa"/>
          </w:tcPr>
          <w:p w:rsidR="00C648A1" w:rsidRPr="008E4800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структуры урока (выделение главного, установление связей между этапами). Соответствие структуры урока его типу и цели.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Эффективность преподавания </w:t>
            </w:r>
          </w:p>
        </w:tc>
        <w:tc>
          <w:tcPr>
            <w:tcW w:w="4961" w:type="dxa"/>
          </w:tcPr>
          <w:p w:rsidR="00C648A1" w:rsidRPr="00D0737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D0737F">
              <w:rPr>
                <w:rFonts w:ascii="Times New Roman" w:hAnsi="Times New Roman" w:cs="Times New Roman"/>
              </w:rPr>
              <w:t xml:space="preserve">Использование и применение разнообразных  методических приемов, приводящих к активному </w:t>
            </w:r>
            <w:r w:rsidR="00D81C53">
              <w:rPr>
                <w:rFonts w:ascii="Times New Roman" w:eastAsia="Times New Roman" w:hAnsi="Times New Roman" w:cs="Times New Roman"/>
              </w:rPr>
              <w:t>усвоению знаний учащимися</w:t>
            </w:r>
            <w:r w:rsidRPr="00D0737F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D0737F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D0737F">
              <w:rPr>
                <w:rFonts w:ascii="Times New Roman" w:hAnsi="Times New Roman" w:cs="Times New Roman"/>
              </w:rPr>
              <w:t xml:space="preserve"> подхода в обучении. Использование технологии обучения критического мышления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 учащихся</w:t>
            </w:r>
          </w:p>
        </w:tc>
        <w:tc>
          <w:tcPr>
            <w:tcW w:w="4961" w:type="dxa"/>
          </w:tcPr>
          <w:p w:rsidR="00C648A1" w:rsidRPr="005C6DF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5C6DF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C6D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6DFF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5C6DFF">
              <w:rPr>
                <w:rFonts w:ascii="Times New Roman" w:hAnsi="Times New Roman" w:cs="Times New Roman"/>
              </w:rPr>
              <w:t xml:space="preserve"> умений и навыков. Уровень сформированности специальных умений и навыков. Самостоятельность учащихся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C648A1" w:rsidRDefault="00C648A1" w:rsidP="009E3DE8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Результативность урока</w:t>
            </w:r>
          </w:p>
        </w:tc>
        <w:tc>
          <w:tcPr>
            <w:tcW w:w="4961" w:type="dxa"/>
          </w:tcPr>
          <w:p w:rsidR="00C648A1" w:rsidRPr="005C6DFF" w:rsidRDefault="00C648A1" w:rsidP="005C6DFF">
            <w:pPr>
              <w:pStyle w:val="a4"/>
              <w:tabs>
                <w:tab w:val="left" w:pos="322"/>
                <w:tab w:val="num" w:pos="90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DFF">
              <w:rPr>
                <w:rFonts w:ascii="Times New Roman" w:hAnsi="Times New Roman" w:cs="Times New Roman"/>
                <w:sz w:val="22"/>
                <w:szCs w:val="22"/>
              </w:rPr>
              <w:t>Реализация поставленных целей. Формирование образовательной компетенции учащихся. Воспитательный эффект урока Объем, прочность и другие качества знаний, умений и навыков полученных школьниками на уроке</w:t>
            </w:r>
          </w:p>
          <w:p w:rsidR="00C648A1" w:rsidRPr="005C6DF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eastAsia="Times New Roman" w:hAnsi="Times New Roman" w:cs="Times New Roman"/>
              </w:rPr>
              <w:t>Применение полученных знаний в учебной и практической деятельности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1856" w:rsidTr="009E3DE8">
        <w:tc>
          <w:tcPr>
            <w:tcW w:w="7480" w:type="dxa"/>
            <w:gridSpan w:val="3"/>
          </w:tcPr>
          <w:p w:rsidR="00E81856" w:rsidRDefault="00E81856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="009E3DE8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Сумма баллов</w:t>
            </w:r>
          </w:p>
        </w:tc>
        <w:tc>
          <w:tcPr>
            <w:tcW w:w="3260" w:type="dxa"/>
            <w:gridSpan w:val="5"/>
          </w:tcPr>
          <w:p w:rsidR="00E81856" w:rsidRDefault="00E81856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09CA" w:rsidRPr="009E3DE8" w:rsidRDefault="005209CA" w:rsidP="00520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5209CA" w:rsidRPr="009E3DE8" w:rsidRDefault="005209CA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40 до 50 – урок и</w:t>
      </w:r>
      <w:r w:rsidR="00890F03" w:rsidRPr="009E3DE8">
        <w:rPr>
          <w:sz w:val="22"/>
          <w:szCs w:val="22"/>
        </w:rPr>
        <w:t xml:space="preserve">меет высокий уровень </w:t>
      </w:r>
    </w:p>
    <w:p w:rsidR="00722840" w:rsidRPr="009E3DE8" w:rsidRDefault="00722840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5209CA" w:rsidRPr="009E3DE8" w:rsidRDefault="00722840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25 до 30</w:t>
      </w:r>
      <w:r w:rsidR="005209CA" w:rsidRPr="009E3DE8">
        <w:rPr>
          <w:sz w:val="22"/>
          <w:szCs w:val="22"/>
        </w:rPr>
        <w:t xml:space="preserve"> - урок имее</w:t>
      </w:r>
      <w:r w:rsidRPr="009E3DE8">
        <w:rPr>
          <w:sz w:val="22"/>
          <w:szCs w:val="22"/>
        </w:rPr>
        <w:t xml:space="preserve">т средний уровень </w:t>
      </w:r>
    </w:p>
    <w:p w:rsidR="005209CA" w:rsidRPr="009E3DE8" w:rsidRDefault="005209CA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</w:t>
      </w:r>
      <w:r w:rsidR="0092673D" w:rsidRPr="009E3DE8">
        <w:rPr>
          <w:sz w:val="22"/>
          <w:szCs w:val="22"/>
        </w:rPr>
        <w:t xml:space="preserve">имеет </w:t>
      </w:r>
      <w:r w:rsidR="00722840" w:rsidRPr="009E3DE8">
        <w:rPr>
          <w:sz w:val="22"/>
          <w:szCs w:val="22"/>
        </w:rPr>
        <w:t xml:space="preserve">низкий уровень </w:t>
      </w:r>
    </w:p>
    <w:p w:rsidR="005209CA" w:rsidRPr="009E3DE8" w:rsidRDefault="005209CA" w:rsidP="005209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9E3DE8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9E3DE8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9E3DE8" w:rsidRDefault="005209CA" w:rsidP="005209CA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A94710" w:rsidRPr="009E3DE8" w:rsidRDefault="00A94710" w:rsidP="00BD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AE" w:rsidRDefault="002C6FAE" w:rsidP="002C6FAE">
      <w:pPr>
        <w:rPr>
          <w:rFonts w:ascii="Times New Roman" w:hAnsi="Times New Roman" w:cs="Times New Roman"/>
          <w:b/>
        </w:rPr>
      </w:pPr>
    </w:p>
    <w:p w:rsidR="002C6FAE" w:rsidRPr="00B73141" w:rsidRDefault="002C6FAE" w:rsidP="002C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>Экспертный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оценивания мультимедийного занятия</w:t>
      </w:r>
    </w:p>
    <w:p w:rsidR="002C6FAE" w:rsidRPr="00BA1595" w:rsidRDefault="002C6FAE" w:rsidP="002C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2C6FAE" w:rsidRDefault="002C6FAE" w:rsidP="002C6FA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2C6FAE" w:rsidRPr="00D97AD9" w:rsidRDefault="002C6FAE" w:rsidP="002C6FA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2"/>
        <w:gridCol w:w="2891"/>
        <w:gridCol w:w="3097"/>
        <w:gridCol w:w="900"/>
        <w:gridCol w:w="863"/>
        <w:gridCol w:w="13"/>
        <w:gridCol w:w="679"/>
        <w:gridCol w:w="7"/>
        <w:gridCol w:w="705"/>
        <w:gridCol w:w="735"/>
      </w:tblGrid>
      <w:tr w:rsidR="009E3DE8" w:rsidTr="009E3DE8">
        <w:tc>
          <w:tcPr>
            <w:tcW w:w="533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260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C6FAE" w:rsidTr="009E3DE8">
        <w:tc>
          <w:tcPr>
            <w:tcW w:w="533" w:type="dxa"/>
          </w:tcPr>
          <w:p w:rsidR="002C6FAE" w:rsidRPr="00C40910" w:rsidRDefault="00C40910" w:rsidP="00890F0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направленность занятия (урока, внеклассного мероприятия по предмету)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Доведение до обучающихся (воспитанников) целей занятия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Отражение в мультимедийной разработке занятия содержания образования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Логичность изложения содержания образования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8" w:type="dxa"/>
          </w:tcPr>
          <w:p w:rsidR="002C6FAE" w:rsidRPr="00204C22" w:rsidRDefault="002C6FAE" w:rsidP="00890F03">
            <w:pPr>
              <w:rPr>
                <w:rFonts w:ascii="Times New Roman" w:hAnsi="Times New Roman" w:cs="Times New Roman"/>
                <w:b/>
              </w:rPr>
            </w:pPr>
            <w:r w:rsidRPr="00204C22">
              <w:rPr>
                <w:rFonts w:ascii="Times New Roman" w:hAnsi="Times New Roman" w:cs="Times New Roman"/>
                <w:b/>
              </w:rPr>
              <w:t>Использование информационно-коммуникационных технологий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Наличие полного пакета: мультимедийная презентация, соответствующий  занятию дидактический раздаточный материал, контрольно-измерительные материалы, использование программных, вспомогательных средств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8" w:type="dxa"/>
          </w:tcPr>
          <w:p w:rsidR="002C6FAE" w:rsidRPr="00204C22" w:rsidRDefault="002C6FAE" w:rsidP="00890F03">
            <w:pPr>
              <w:rPr>
                <w:rFonts w:ascii="Times New Roman" w:hAnsi="Times New Roman" w:cs="Times New Roman"/>
                <w:b/>
              </w:rPr>
            </w:pPr>
            <w:r w:rsidRPr="00204C22">
              <w:rPr>
                <w:rFonts w:ascii="Times New Roman" w:hAnsi="Times New Roman" w:cs="Times New Roman"/>
                <w:b/>
              </w:rPr>
              <w:t>Обеспечение всех компонентов образовательного процесса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Получение информации, практические занятия, аттестация или контроль учебных достижений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Оформление и стиль изложения учебного материала 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6771" w:type="dxa"/>
            <w:gridSpan w:val="3"/>
          </w:tcPr>
          <w:p w:rsidR="002C6FAE" w:rsidRDefault="00C40910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2C6FA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Pr="00A86220" w:rsidRDefault="00722840" w:rsidP="00722840">
      <w:pPr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722840"/>
    <w:p w:rsidR="00722840" w:rsidRDefault="00722840" w:rsidP="0072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</w:p>
    <w:p w:rsidR="00722840" w:rsidRPr="00BA1595" w:rsidRDefault="00722840" w:rsidP="0072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722840" w:rsidRDefault="00722840" w:rsidP="00722840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722840" w:rsidRPr="00D97AD9" w:rsidRDefault="00722840" w:rsidP="00722840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2852"/>
        <w:gridCol w:w="2997"/>
        <w:gridCol w:w="900"/>
        <w:gridCol w:w="876"/>
        <w:gridCol w:w="600"/>
        <w:gridCol w:w="703"/>
        <w:gridCol w:w="961"/>
      </w:tblGrid>
      <w:tr w:rsidR="009E3DE8" w:rsidTr="009E3DE8">
        <w:tc>
          <w:tcPr>
            <w:tcW w:w="533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118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8" w:type="dxa"/>
          </w:tcPr>
          <w:p w:rsidR="00722840" w:rsidRPr="00C40910" w:rsidRDefault="00722840" w:rsidP="009C65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Конкретность и  четкость ц</w:t>
            </w:r>
            <w:r w:rsidR="00C40910"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3118" w:type="dxa"/>
          </w:tcPr>
          <w:p w:rsidR="00722840" w:rsidRPr="00BF03FD" w:rsidRDefault="00722840" w:rsidP="009C65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Реальность и достижимость цели в данных условиях и в запланированный период времени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8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3118" w:type="dxa"/>
          </w:tcPr>
          <w:p w:rsidR="00722840" w:rsidRPr="008E4800" w:rsidRDefault="00722840" w:rsidP="009C6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 педагогическая значимость . Связь с современной жизнью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8" w:type="dxa"/>
          </w:tcPr>
          <w:p w:rsidR="00722840" w:rsidRP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 w:rsidRPr="0072284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Содержание и методика проведения занятия</w:t>
            </w:r>
            <w:r w:rsidRPr="007228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оответствие содержания занятия поставленной цели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 П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ознавательная и воспитательная ценность подобранного материала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 П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риемы и методы, использованные на занятии; их соответствие возрастным</w:t>
            </w:r>
          </w:p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особенностям учащихся, уровню развития детей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8" w:type="dxa"/>
          </w:tcPr>
          <w:p w:rsidR="00722840" w:rsidRPr="00722840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284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Особенности личности  педагога, проводящего занятие</w:t>
            </w:r>
          </w:p>
        </w:tc>
        <w:tc>
          <w:tcPr>
            <w:tcW w:w="3118" w:type="dxa"/>
          </w:tcPr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Убежденность, эмоциональность, контакт с учащимися, задание для детей.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8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оформления и использования научных источников</w:t>
            </w:r>
          </w:p>
        </w:tc>
        <w:tc>
          <w:tcPr>
            <w:tcW w:w="3118" w:type="dxa"/>
          </w:tcPr>
          <w:p w:rsidR="00722840" w:rsidRPr="00DD52FD" w:rsidRDefault="00722840" w:rsidP="009C6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6629" w:type="dxa"/>
            <w:gridSpan w:val="3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840" w:rsidRPr="009E3DE8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Pr="00A86220" w:rsidRDefault="00890F03" w:rsidP="009E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9E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ABC" w:rsidRDefault="00BD7ABC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D7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72FE3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BD7ABC" w:rsidRPr="00BA1595" w:rsidRDefault="00BD7ABC" w:rsidP="00BD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BD7ABC" w:rsidRDefault="00BD7ABC" w:rsidP="00BD7ABC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BD7ABC" w:rsidRPr="00D97AD9" w:rsidRDefault="00BD7ABC" w:rsidP="00BD7ABC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2"/>
        <w:gridCol w:w="1845"/>
        <w:gridCol w:w="4392"/>
        <w:gridCol w:w="851"/>
        <w:gridCol w:w="992"/>
        <w:gridCol w:w="702"/>
        <w:gridCol w:w="6"/>
        <w:gridCol w:w="703"/>
        <w:gridCol w:w="6"/>
        <w:gridCol w:w="709"/>
      </w:tblGrid>
      <w:tr w:rsidR="009E3DE8" w:rsidTr="000A4D93">
        <w:tc>
          <w:tcPr>
            <w:tcW w:w="392" w:type="dxa"/>
          </w:tcPr>
          <w:p w:rsidR="009E3DE8" w:rsidRPr="00C40910" w:rsidRDefault="009E3DE8" w:rsidP="0092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392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0A4D93">
        <w:tc>
          <w:tcPr>
            <w:tcW w:w="392" w:type="dxa"/>
          </w:tcPr>
          <w:p w:rsidR="00C648A1" w:rsidRPr="00C40910" w:rsidRDefault="00C40910" w:rsidP="00921F4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Целеполагание</w:t>
            </w:r>
          </w:p>
        </w:tc>
        <w:tc>
          <w:tcPr>
            <w:tcW w:w="4392" w:type="dxa"/>
          </w:tcPr>
          <w:p w:rsidR="00C648A1" w:rsidRPr="000A4D93" w:rsidRDefault="00C648A1" w:rsidP="00C40910">
            <w:pPr>
              <w:widowControl w:val="0"/>
              <w:tabs>
                <w:tab w:val="left" w:pos="800"/>
                <w:tab w:val="left" w:pos="1600"/>
                <w:tab w:val="left" w:pos="3080"/>
                <w:tab w:val="left" w:pos="3420"/>
                <w:tab w:val="left" w:pos="4980"/>
              </w:tabs>
              <w:autoSpaceDE w:val="0"/>
              <w:autoSpaceDN w:val="0"/>
              <w:adjustRightInd w:val="0"/>
              <w:spacing w:before="5"/>
              <w:ind w:right="48"/>
              <w:rPr>
                <w:rFonts w:ascii="Times New Roman" w:eastAsia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Це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рока 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я и </w:t>
            </w:r>
            <w:r w:rsidRPr="0092673D">
              <w:rPr>
                <w:rFonts w:ascii="Times New Roman" w:eastAsia="Times New Roman" w:hAnsi="Times New Roman" w:cs="Times New Roman"/>
              </w:rPr>
              <w:t>форми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оге </w:t>
            </w:r>
            <w:r w:rsidRPr="0092673D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ками </w:t>
            </w:r>
            <w:r w:rsidRPr="0092673D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ети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ка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ыв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и 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чем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ыть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о,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а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роке)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1900"/>
                <w:tab w:val="left" w:pos="2000"/>
                <w:tab w:val="left" w:pos="2960"/>
                <w:tab w:val="left" w:pos="3420"/>
                <w:tab w:val="left" w:pos="3760"/>
              </w:tabs>
              <w:autoSpaceDE w:val="0"/>
              <w:autoSpaceDN w:val="0"/>
              <w:adjustRightInd w:val="0"/>
              <w:spacing w:before="5"/>
              <w:ind w:right="47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бные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рых необ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92673D">
              <w:rPr>
                <w:rFonts w:ascii="Times New Roman" w:eastAsia="Times New Roman" w:hAnsi="Times New Roman" w:cs="Times New Roman"/>
              </w:rPr>
              <w:t>од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рав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92673D">
              <w:rPr>
                <w:rFonts w:ascii="Times New Roman" w:eastAsia="Times New Roman" w:hAnsi="Times New Roman" w:cs="Times New Roman"/>
              </w:rPr>
              <w:t>ват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ять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 раз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ых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ков</w:t>
            </w:r>
            <w:r w:rsidRPr="0092673D">
              <w:rPr>
                <w:rFonts w:ascii="Times New Roman" w:hAnsi="Times New Roman" w:cs="Times New Roman"/>
              </w:rPr>
              <w:t>.</w:t>
            </w:r>
            <w:r w:rsidRPr="009267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</w:rPr>
              <w:t>наря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у </w:t>
            </w: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тра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дици</w:t>
            </w:r>
            <w:r w:rsidRPr="0092673D">
              <w:rPr>
                <w:rFonts w:ascii="Times New Roman" w:eastAsia="Times New Roman" w:hAnsi="Times New Roman" w:cs="Times New Roman"/>
              </w:rPr>
              <w:t>онн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92673D">
              <w:rPr>
                <w:rFonts w:ascii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ооб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азные</w:t>
            </w:r>
            <w:r w:rsidRPr="0092673D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>ные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тер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ова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 э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нци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опед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ии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вочн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2673D">
              <w:rPr>
                <w:rFonts w:ascii="Times New Roman" w:eastAsia="Times New Roman" w:hAnsi="Times New Roman" w:cs="Times New Roman"/>
              </w:rPr>
              <w:t>э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трон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 матер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р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ы Ин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ерне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деятельности учащихся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1060"/>
                <w:tab w:val="left" w:pos="1920"/>
                <w:tab w:val="left" w:pos="2840"/>
                <w:tab w:val="left" w:pos="4200"/>
              </w:tabs>
              <w:autoSpaceDE w:val="0"/>
              <w:autoSpaceDN w:val="0"/>
              <w:adjustRightInd w:val="0"/>
              <w:spacing w:before="5"/>
              <w:ind w:right="49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Задан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вар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ати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ченик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меет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воз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и выбора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емпа,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об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92673D">
              <w:rPr>
                <w:rFonts w:ascii="Times New Roman" w:hAnsi="Times New Roman" w:cs="Times New Roman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еят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но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4392" w:type="dxa"/>
          </w:tcPr>
          <w:p w:rsidR="00C648A1" w:rsidRPr="0092673D" w:rsidRDefault="00C648A1" w:rsidP="000A4D93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="000A4D93">
              <w:rPr>
                <w:rFonts w:ascii="Times New Roman" w:eastAsia="Times New Roman" w:hAnsi="Times New Roman" w:cs="Times New Roman"/>
              </w:rPr>
              <w:t>ает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г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hAnsi="Times New Roman" w:cs="Times New Roman"/>
              </w:rPr>
              <w:t xml:space="preserve">  </w:t>
            </w:r>
            <w:r w:rsidR="0092673D">
              <w:rPr>
                <w:rFonts w:ascii="Times New Roman" w:eastAsia="Times New Roman" w:hAnsi="Times New Roman" w:cs="Times New Roman"/>
              </w:rPr>
              <w:t>на</w:t>
            </w:r>
            <w:r w:rsidR="00A86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едмет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оде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жан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фо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  <w:w w:val="20"/>
              </w:rPr>
              <w:t xml:space="preserve">   </w:t>
            </w:r>
            <w:proofErr w:type="spellStart"/>
            <w:r w:rsidRPr="0092673D">
              <w:rPr>
                <w:rFonts w:ascii="Times New Roman" w:eastAsia="Times New Roman" w:hAnsi="Times New Roman" w:cs="Times New Roman"/>
              </w:rPr>
              <w:t>ме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апре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92673D">
              <w:rPr>
                <w:rFonts w:ascii="Times New Roman" w:hAnsi="Times New Roman" w:cs="Times New Roman"/>
              </w:rPr>
              <w:t xml:space="preserve">  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мен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омпе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Times New Roman" w:hAnsi="Cambria" w:cs="Cambria"/>
                <w:b/>
                <w:bCs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ц</w:t>
            </w:r>
            <w:r>
              <w:rPr>
                <w:rFonts w:ascii="Cambria" w:eastAsia="Times New Roman" w:hAnsi="Cambria" w:cs="Cambria"/>
                <w:b/>
                <w:bCs/>
              </w:rPr>
              <w:t>енка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дея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>ел</w:t>
            </w:r>
            <w:r>
              <w:rPr>
                <w:rFonts w:ascii="Cambria" w:eastAsia="Times New Roman" w:hAnsi="Cambria" w:cs="Cambria"/>
                <w:b/>
                <w:bCs/>
                <w:spacing w:val="1"/>
              </w:rPr>
              <w:t>ь</w:t>
            </w:r>
            <w:r>
              <w:rPr>
                <w:rFonts w:ascii="Cambria" w:eastAsia="Times New Roman" w:hAnsi="Cambria" w:cs="Cambria"/>
                <w:b/>
                <w:bCs/>
              </w:rPr>
              <w:t>н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  <w:spacing w:val="-3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 xml:space="preserve">и </w:t>
            </w:r>
            <w:r w:rsidR="003E3E89">
              <w:rPr>
                <w:rFonts w:ascii="Cambria" w:eastAsia="Times New Roman" w:hAnsi="Cambria" w:cs="Cambria"/>
                <w:b/>
                <w:bCs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и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ре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ф</w:t>
            </w:r>
            <w:r>
              <w:rPr>
                <w:rFonts w:ascii="Cambria" w:eastAsia="Times New Roman" w:hAnsi="Cambria" w:cs="Cambria"/>
                <w:b/>
                <w:bCs/>
              </w:rPr>
              <w:t>лек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</w:rPr>
              <w:t>ия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"/>
              <w:ind w:right="50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ь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орган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ач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 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реф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чеников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жен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0A4D93">
              <w:rPr>
                <w:rFonts w:ascii="Times New Roman" w:eastAsia="Times New Roman" w:hAnsi="Times New Roman" w:cs="Times New Roman"/>
              </w:rPr>
              <w:t>е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рез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уль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тата,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24"/>
              </w:rPr>
              <w:t>сл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жн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по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езно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аимо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е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92673D">
              <w:rPr>
                <w:rFonts w:ascii="Times New Roman" w:eastAsia="Times New Roman" w:hAnsi="Times New Roman" w:cs="Times New Roman"/>
              </w:rPr>
              <w:t>р.)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D7ABC" w:rsidTr="000A4D93">
        <w:tc>
          <w:tcPr>
            <w:tcW w:w="6629" w:type="dxa"/>
            <w:gridSpan w:val="3"/>
          </w:tcPr>
          <w:p w:rsidR="00BD7ABC" w:rsidRDefault="000A4D93" w:rsidP="000A4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BD7ABC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3969" w:type="dxa"/>
            <w:gridSpan w:val="7"/>
          </w:tcPr>
          <w:p w:rsidR="00BD7ABC" w:rsidRDefault="00BD7ABC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7ABC" w:rsidRPr="009E3DE8" w:rsidRDefault="00BD7ABC" w:rsidP="00A60F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13" w:rsidRDefault="00CF3213" w:rsidP="00CF3213"/>
    <w:p w:rsidR="00871E91" w:rsidRPr="00871E91" w:rsidRDefault="00871E91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 xml:space="preserve">Экспертный лист для оценивания открытого учебного занятия (урока) педагогических работников среднего профессионального образования 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1"/>
        <w:gridCol w:w="2092"/>
        <w:gridCol w:w="4158"/>
        <w:gridCol w:w="900"/>
        <w:gridCol w:w="876"/>
        <w:gridCol w:w="600"/>
        <w:gridCol w:w="650"/>
        <w:gridCol w:w="615"/>
      </w:tblGrid>
      <w:tr w:rsidR="009E3DE8" w:rsidRPr="00B65584" w:rsidTr="00F15CF5">
        <w:tc>
          <w:tcPr>
            <w:tcW w:w="531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5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54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Информационная и языковая грамотность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26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>Корректность учебного содержания и использования научного языка: терминов, символов, условных обозначений, глубина и широта знаний по теме</w:t>
            </w:r>
            <w:r>
              <w:rPr>
                <w:rStyle w:val="2"/>
                <w:sz w:val="22"/>
                <w:szCs w:val="22"/>
              </w:rPr>
              <w:t xml:space="preserve">. 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4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 xml:space="preserve">Достижение предметных результатов, достижение </w:t>
            </w:r>
            <w:proofErr w:type="spellStart"/>
            <w:r w:rsidRPr="00B65584">
              <w:rPr>
                <w:rStyle w:val="2"/>
                <w:sz w:val="22"/>
                <w:szCs w:val="22"/>
              </w:rPr>
              <w:t>метапредметных</w:t>
            </w:r>
            <w:proofErr w:type="spellEnd"/>
            <w:r w:rsidRPr="00B65584">
              <w:rPr>
                <w:rStyle w:val="2"/>
                <w:sz w:val="22"/>
                <w:szCs w:val="22"/>
              </w:rPr>
              <w:t xml:space="preserve"> результатов (для общеобразовательного цикла).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B65584">
              <w:rPr>
                <w:rStyle w:val="2"/>
                <w:sz w:val="22"/>
                <w:szCs w:val="22"/>
              </w:rPr>
              <w:t>Достижение личностных результатов.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Методическое мастерство и творчество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26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 xml:space="preserve">Разнообразие методов и приемов, смена видов деятельности. </w:t>
            </w:r>
            <w:r w:rsidRPr="00B65584">
              <w:rPr>
                <w:rStyle w:val="a5"/>
                <w:i w:val="0"/>
                <w:sz w:val="22"/>
                <w:szCs w:val="22"/>
              </w:rPr>
              <w:t>С</w:t>
            </w:r>
            <w:r w:rsidRPr="00B65584">
              <w:rPr>
                <w:rStyle w:val="2"/>
                <w:i/>
                <w:sz w:val="22"/>
                <w:szCs w:val="22"/>
              </w:rPr>
              <w:t>о</w:t>
            </w:r>
            <w:r w:rsidRPr="00B65584">
              <w:rPr>
                <w:rStyle w:val="2"/>
                <w:sz w:val="22"/>
                <w:szCs w:val="22"/>
              </w:rPr>
              <w:t>ответствие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>Наличие инструкций и пояснений для выполнения заданий. Установление правил и процедур совместной работы на уроке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Рефлексивность</w:t>
            </w:r>
            <w:proofErr w:type="spellEnd"/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 xml:space="preserve"> и оценивание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>Объективность и открытость оценивания, связь с целеполаганием.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B65584">
              <w:rPr>
                <w:rStyle w:val="2"/>
                <w:sz w:val="22"/>
                <w:szCs w:val="22"/>
              </w:rPr>
              <w:t>Разные способы оценивания и рефлексии, умение их обосновать при самоанализе.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65584" w:rsidRPr="00B65584" w:rsidTr="00F15CF5">
        <w:tc>
          <w:tcPr>
            <w:tcW w:w="7610" w:type="dxa"/>
            <w:gridSpan w:val="3"/>
          </w:tcPr>
          <w:p w:rsidR="00B65584" w:rsidRPr="00B65584" w:rsidRDefault="00B65584" w:rsidP="00921F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2812" w:type="dxa"/>
            <w:gridSpan w:val="5"/>
          </w:tcPr>
          <w:p w:rsidR="00B65584" w:rsidRPr="00B65584" w:rsidRDefault="00B65584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24D6" w:rsidRDefault="001F24D6" w:rsidP="001F24D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5209CA" w:rsidRPr="00A86220" w:rsidRDefault="005209CA" w:rsidP="005209CA"/>
    <w:p w:rsidR="009E3DE8" w:rsidRPr="000A4D93" w:rsidRDefault="009E3DE8" w:rsidP="005209CA"/>
    <w:p w:rsidR="008E0D13" w:rsidRDefault="008E0D13" w:rsidP="008E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 w:rsidR="00186571">
        <w:rPr>
          <w:rFonts w:ascii="Times New Roman" w:hAnsi="Times New Roman" w:cs="Times New Roman"/>
          <w:b/>
          <w:sz w:val="24"/>
          <w:szCs w:val="24"/>
        </w:rPr>
        <w:t>НОД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воспитателей ДОО</w:t>
      </w:r>
      <w:r w:rsidR="00D81C53">
        <w:rPr>
          <w:rFonts w:ascii="Times New Roman" w:hAnsi="Times New Roman" w:cs="Times New Roman"/>
          <w:b/>
          <w:sz w:val="24"/>
          <w:szCs w:val="24"/>
        </w:rPr>
        <w:t xml:space="preserve"> и прочих педагогических работников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</w:t>
      </w:r>
    </w:p>
    <w:p w:rsidR="008E0D13" w:rsidRPr="00BA1595" w:rsidRDefault="008E0D13" w:rsidP="008E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E0D13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8E0D13" w:rsidRPr="00D97AD9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1"/>
        <w:gridCol w:w="2546"/>
        <w:gridCol w:w="3626"/>
        <w:gridCol w:w="978"/>
        <w:gridCol w:w="876"/>
        <w:gridCol w:w="600"/>
        <w:gridCol w:w="650"/>
        <w:gridCol w:w="615"/>
      </w:tblGrid>
      <w:tr w:rsidR="009E3DE8" w:rsidRPr="00B65584" w:rsidTr="009E3DE8">
        <w:tc>
          <w:tcPr>
            <w:tcW w:w="531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88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965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88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Установление интегративных связей  </w:t>
            </w:r>
          </w:p>
        </w:tc>
        <w:tc>
          <w:tcPr>
            <w:tcW w:w="3965" w:type="dxa"/>
          </w:tcPr>
          <w:p w:rsidR="002A2DFF" w:rsidRPr="002A2DFF" w:rsidRDefault="002A2DFF" w:rsidP="003E3E89">
            <w:pPr>
              <w:pStyle w:val="3"/>
              <w:shd w:val="clear" w:color="auto" w:fill="auto"/>
              <w:tabs>
                <w:tab w:val="left" w:pos="3"/>
              </w:tabs>
              <w:spacing w:before="0" w:line="34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Взаимосвязь разнообразных видов деятельности, содержание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8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правильности выбора построения структуры занятия по ФГОС</w:t>
            </w:r>
          </w:p>
        </w:tc>
        <w:tc>
          <w:tcPr>
            <w:tcW w:w="3965" w:type="dxa"/>
          </w:tcPr>
          <w:p w:rsidR="002A2DFF" w:rsidRPr="002A2DFF" w:rsidRDefault="002A2DFF" w:rsidP="003E3E89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eastAsia="Times New Roman" w:hAnsi="Times New Roman" w:cs="Times New Roman"/>
              </w:rPr>
              <w:t>Выдержанность сюжетной линии на протяжении всего занятия. Логический переход  из одного этапа в другой.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санитарно-гигиенических норм к организации деятельности детей</w:t>
            </w:r>
          </w:p>
        </w:tc>
        <w:tc>
          <w:tcPr>
            <w:tcW w:w="3965" w:type="dxa"/>
          </w:tcPr>
          <w:p w:rsidR="002A2DFF" w:rsidRPr="002A2DFF" w:rsidRDefault="002A2DFF" w:rsidP="00003C67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hAnsi="Times New Roman" w:cs="Times New Roman"/>
              </w:rPr>
              <w:t>Наличие эмоциональных разрядок, место и длительность ТСО, чередование видов преподавания.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Методическая компетентность </w:t>
            </w:r>
          </w:p>
        </w:tc>
        <w:tc>
          <w:tcPr>
            <w:tcW w:w="3965" w:type="dxa"/>
          </w:tcPr>
          <w:p w:rsidR="002A2DFF" w:rsidRPr="002A2DFF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Соответствие формы, содержания, методов и приемов возрасту детей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культура педагога</w:t>
            </w:r>
          </w:p>
        </w:tc>
        <w:tc>
          <w:tcPr>
            <w:tcW w:w="3965" w:type="dxa"/>
          </w:tcPr>
          <w:p w:rsidR="002A2DFF" w:rsidRPr="00B65584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такт, культура речи, </w:t>
            </w:r>
            <w:r w:rsidR="00E87E37">
              <w:rPr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7184" w:type="dxa"/>
            <w:gridSpan w:val="3"/>
          </w:tcPr>
          <w:p w:rsidR="002A2DFF" w:rsidRPr="00B65584" w:rsidRDefault="002A2DFF" w:rsidP="00D81C5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3238" w:type="dxa"/>
            <w:gridSpan w:val="5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0D13" w:rsidRDefault="008E0D13" w:rsidP="008E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DB0B6E" w:rsidRPr="00A86220" w:rsidRDefault="00DB0B6E" w:rsidP="00DB0B6E"/>
    <w:p w:rsidR="009E3DE8" w:rsidRPr="00A86220" w:rsidRDefault="009E3DE8" w:rsidP="00DB0B6E"/>
    <w:p w:rsidR="00DB0B6E" w:rsidRDefault="00DB0B6E" w:rsidP="005209CA"/>
    <w:p w:rsidR="00DB0B6E" w:rsidRDefault="00DB0B6E" w:rsidP="005209CA"/>
    <w:p w:rsidR="00DB0B6E" w:rsidRDefault="00DB0B6E" w:rsidP="005209CA"/>
    <w:p w:rsidR="00DB0B6E" w:rsidRDefault="00DB0B6E" w:rsidP="005209CA"/>
    <w:p w:rsidR="00DB0B6E" w:rsidRDefault="00DB0B6E" w:rsidP="005209CA"/>
    <w:p w:rsidR="00853740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Pr="005C28E2">
        <w:rPr>
          <w:rFonts w:ascii="Times New Roman" w:hAnsi="Times New Roman" w:cs="Times New Roman"/>
          <w:b/>
        </w:rPr>
        <w:t>урока (занятия) учителя-логопеда</w:t>
      </w:r>
      <w:r w:rsidRPr="00871E91">
        <w:rPr>
          <w:rFonts w:ascii="Times New Roman" w:hAnsi="Times New Roman" w:cs="Times New Roman"/>
          <w:b/>
        </w:rPr>
        <w:t xml:space="preserve"> </w:t>
      </w:r>
    </w:p>
    <w:p w:rsidR="00853740" w:rsidRPr="00871E91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853740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2839"/>
        <w:gridCol w:w="3544"/>
        <w:gridCol w:w="850"/>
        <w:gridCol w:w="993"/>
        <w:gridCol w:w="708"/>
        <w:gridCol w:w="691"/>
        <w:gridCol w:w="12"/>
        <w:gridCol w:w="715"/>
      </w:tblGrid>
      <w:tr w:rsidR="009E3DE8" w:rsidRPr="005C28E2" w:rsidTr="000A4D93">
        <w:trPr>
          <w:trHeight w:val="485"/>
        </w:trPr>
        <w:tc>
          <w:tcPr>
            <w:tcW w:w="422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9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4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0A4D93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9" w:type="dxa"/>
          </w:tcPr>
          <w:p w:rsidR="00C648A1" w:rsidRPr="000A4D93" w:rsidRDefault="000A4D93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 w:rsidR="00C648A1" w:rsidRPr="000A4D93">
              <w:rPr>
                <w:rFonts w:ascii="Times New Roman" w:hAnsi="Times New Roman" w:cs="Times New Roman"/>
                <w:b/>
              </w:rPr>
              <w:t>правильности выбора  целей урока (занятия)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Состав, комплектность целей (обучающие, коррекционно-развивающие, воспитательны</w:t>
            </w:r>
            <w:r w:rsidR="000A4D93">
              <w:rPr>
                <w:rFonts w:ascii="Times New Roman" w:hAnsi="Times New Roman" w:cs="Times New Roman"/>
              </w:rPr>
              <w:t xml:space="preserve">е). Реальность выполнения целей </w:t>
            </w:r>
            <w:r w:rsidRPr="005C28E2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одного урока (</w:t>
            </w:r>
            <w:r w:rsidRPr="005C28E2">
              <w:rPr>
                <w:rFonts w:ascii="Times New Roman" w:hAnsi="Times New Roman" w:cs="Times New Roman"/>
              </w:rPr>
              <w:t>коррекционного занятия)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 xml:space="preserve">Оценка адекватного использования технологий, средств, методов и форм обучения 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Ориентация на формирование методов и технологий организации деятельности учащихся.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0A4D93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0A4D93">
              <w:rPr>
                <w:rFonts w:ascii="Times New Roman" w:hAnsi="Times New Roman" w:cs="Times New Roman"/>
                <w:b/>
              </w:rPr>
              <w:t xml:space="preserve"> действий у учащихся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</w:t>
            </w:r>
            <w:r>
              <w:rPr>
                <w:rFonts w:ascii="Times New Roman" w:hAnsi="Times New Roman" w:cs="Times New Roman"/>
              </w:rPr>
              <w:t>вню и возможностям детей с ОВЗ.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0A4D93">
        <w:tc>
          <w:tcPr>
            <w:tcW w:w="6805" w:type="dxa"/>
            <w:gridSpan w:val="3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Сумма баллов</w:t>
            </w:r>
          </w:p>
        </w:tc>
        <w:tc>
          <w:tcPr>
            <w:tcW w:w="3969" w:type="dxa"/>
            <w:gridSpan w:val="6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09CA" w:rsidRPr="009E3DE8" w:rsidRDefault="005209CA" w:rsidP="005209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E3DE8" w:rsidRPr="00A86220" w:rsidRDefault="009E3DE8" w:rsidP="005209CA"/>
    <w:p w:rsidR="009E3DE8" w:rsidRPr="00A86220" w:rsidRDefault="009E3DE8" w:rsidP="005209CA"/>
    <w:p w:rsidR="009E3DE8" w:rsidRPr="00A86220" w:rsidRDefault="009E3DE8" w:rsidP="005209CA"/>
    <w:p w:rsidR="00853740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lastRenderedPageBreak/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учителя-дефектолога</w:t>
      </w:r>
    </w:p>
    <w:p w:rsidR="00853740" w:rsidRPr="00871E91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853740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  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2838"/>
        <w:gridCol w:w="3544"/>
        <w:gridCol w:w="709"/>
        <w:gridCol w:w="992"/>
        <w:gridCol w:w="706"/>
        <w:gridCol w:w="709"/>
        <w:gridCol w:w="711"/>
      </w:tblGrid>
      <w:tr w:rsidR="009E3DE8" w:rsidRPr="005C28E2" w:rsidTr="00A16C4F">
        <w:trPr>
          <w:trHeight w:val="485"/>
        </w:trPr>
        <w:tc>
          <w:tcPr>
            <w:tcW w:w="423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8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4" w:type="dxa"/>
          </w:tcPr>
          <w:p w:rsidR="009E3DE8" w:rsidRPr="005C28E2" w:rsidRDefault="009E3DE8" w:rsidP="00A16C4F">
            <w:pPr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A16C4F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Оценка правильности выбора  целей урока (занятия)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Состав, комплектность целей (обучающие, коррекционно-развивающие, воспитательные). Цели занятия, его план были понятны  учащимся (воспитанникам), конкретны и </w:t>
            </w:r>
            <w:proofErr w:type="spellStart"/>
            <w:r w:rsidRPr="005C28E2">
              <w:rPr>
                <w:rFonts w:ascii="Times New Roman" w:hAnsi="Times New Roman" w:cs="Times New Roman"/>
              </w:rPr>
              <w:t>побудительны</w:t>
            </w:r>
            <w:proofErr w:type="spellEnd"/>
            <w:r w:rsidRPr="005C28E2">
              <w:rPr>
                <w:rFonts w:ascii="Times New Roman" w:hAnsi="Times New Roman" w:cs="Times New Roman"/>
              </w:rPr>
              <w:t xml:space="preserve"> для них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действий у учащихся 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уровню и возможностям детей с ОВЗ..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Разнообразность методов и приемов коррекционно-развивающей работы, их обоснованность. </w:t>
            </w:r>
          </w:p>
        </w:tc>
        <w:tc>
          <w:tcPr>
            <w:tcW w:w="3544" w:type="dxa"/>
          </w:tcPr>
          <w:p w:rsidR="002758BB" w:rsidRPr="00853740" w:rsidRDefault="002758BB" w:rsidP="00A16C4F">
            <w:pPr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 xml:space="preserve">При подготовке к уроку (занятию) использует дополнительно медиа-пособия, современные цифровые образовательные ресурсы и др. </w:t>
            </w:r>
          </w:p>
          <w:p w:rsidR="002758BB" w:rsidRPr="00853740" w:rsidRDefault="002758BB" w:rsidP="00A16C4F">
            <w:pPr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>Наличие дидактических материалов, облегчающих усвоение учебного материала детьми с ОВЗ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3544" w:type="dxa"/>
          </w:tcPr>
          <w:p w:rsidR="002758BB" w:rsidRPr="005F29C3" w:rsidRDefault="002758BB" w:rsidP="00A16C4F">
            <w:pPr>
              <w:rPr>
                <w:rFonts w:ascii="Times New Roman" w:hAnsi="Times New Roman" w:cs="Times New Roman"/>
              </w:rPr>
            </w:pPr>
            <w:r w:rsidRPr="005F29C3">
              <w:rPr>
                <w:rFonts w:ascii="Times New Roman" w:hAnsi="Times New Roman" w:cs="Times New Roman"/>
              </w:rPr>
              <w:t>Длительность занятия, расположение оборудования, физкультминутка, смена видов деятельности.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A16C4F">
        <w:tc>
          <w:tcPr>
            <w:tcW w:w="6805" w:type="dxa"/>
            <w:gridSpan w:val="3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Сумма баллов</w:t>
            </w:r>
          </w:p>
        </w:tc>
        <w:tc>
          <w:tcPr>
            <w:tcW w:w="3827" w:type="dxa"/>
            <w:gridSpan w:val="5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A16C4F" w:rsidRDefault="009E3DE8" w:rsidP="00A16C4F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762338" w:rsidRDefault="00762338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B83CC0" w:rsidRDefault="00B83CC0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B83CC0" w:rsidRDefault="00B83CC0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21F4B" w:rsidRDefault="00884BF5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</w:t>
      </w:r>
      <w:r w:rsidR="00921F4B" w:rsidRPr="00871E91">
        <w:rPr>
          <w:rFonts w:ascii="Times New Roman" w:hAnsi="Times New Roman" w:cs="Times New Roman"/>
          <w:b/>
        </w:rPr>
        <w:t>кспертный лист для оценивания открытого</w:t>
      </w:r>
      <w:r w:rsidR="00921F4B"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 педагога-психолога</w:t>
      </w:r>
    </w:p>
    <w:p w:rsidR="00921F4B" w:rsidRPr="00871E91" w:rsidRDefault="00921F4B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921F4B" w:rsidRDefault="00921F4B" w:rsidP="00921F4B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 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2413"/>
        <w:gridCol w:w="4252"/>
        <w:gridCol w:w="709"/>
        <w:gridCol w:w="709"/>
        <w:gridCol w:w="706"/>
        <w:gridCol w:w="706"/>
        <w:gridCol w:w="12"/>
        <w:gridCol w:w="702"/>
      </w:tblGrid>
      <w:tr w:rsidR="009E3DE8" w:rsidRPr="005C28E2" w:rsidTr="00A16C4F">
        <w:trPr>
          <w:trHeight w:val="485"/>
        </w:trPr>
        <w:tc>
          <w:tcPr>
            <w:tcW w:w="423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3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252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756770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A16C4F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Оценка правильности выбора  целей занятия, соответствия цели к форме занятия 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>Состав, комплектность целей (обучающие, коррекционно-развивающие, воспитательные). Выбор видов и форм занятия с учетом целей и задач.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Разнообразность методов и приемов коррекционно-развивающей работы, их обоснованность.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 xml:space="preserve">Использование медиа и цифровых образовательных  ресурсов, </w:t>
            </w:r>
            <w:r>
              <w:rPr>
                <w:rFonts w:ascii="Times New Roman" w:hAnsi="Times New Roman" w:cs="Times New Roman"/>
              </w:rPr>
              <w:t xml:space="preserve">вербальных и невербальных </w:t>
            </w:r>
            <w:r w:rsidRPr="00C07066">
              <w:rPr>
                <w:rFonts w:ascii="Times New Roman" w:hAnsi="Times New Roman" w:cs="Times New Roman"/>
              </w:rPr>
              <w:t>приемов общения с детьми.</w:t>
            </w:r>
            <w:r>
              <w:rPr>
                <w:rFonts w:ascii="Times New Roman" w:hAnsi="Times New Roman" w:cs="Times New Roman"/>
              </w:rPr>
              <w:t xml:space="preserve"> Использование аудиального, визуального, кинестетического </w:t>
            </w:r>
            <w:r w:rsidRPr="00C07066">
              <w:rPr>
                <w:rFonts w:ascii="Times New Roman" w:hAnsi="Times New Roman" w:cs="Times New Roman"/>
              </w:rPr>
              <w:t xml:space="preserve"> каналов восприятия. </w:t>
            </w:r>
            <w:r>
              <w:rPr>
                <w:rFonts w:ascii="Times New Roman" w:hAnsi="Times New Roman" w:cs="Times New Roman"/>
              </w:rPr>
              <w:t>Использование творчества для осмысления и закрепления подаваемого материала.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Коррекционная направленность занятия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>Соблюдение принципа единства диагностики и коррекции, опоры на сохранную функцию, доступности предъявляемого материала,  «от простого к сложному», учета индивидуальных и возрастных особенностей учащихся и.т. д.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4252" w:type="dxa"/>
          </w:tcPr>
          <w:p w:rsidR="002758BB" w:rsidRPr="00421B7D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7D">
              <w:rPr>
                <w:rFonts w:ascii="Times New Roman" w:hAnsi="Times New Roman" w:cs="Times New Roman"/>
              </w:rPr>
              <w:t xml:space="preserve">Соблюдение времени для работы, отдыха, использование приемов </w:t>
            </w:r>
            <w:proofErr w:type="spellStart"/>
            <w:r w:rsidRPr="00421B7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21B7D">
              <w:rPr>
                <w:rFonts w:ascii="Times New Roman" w:hAnsi="Times New Roman" w:cs="Times New Roman"/>
              </w:rPr>
              <w:t xml:space="preserve"> при помощи цвета, звука, движения, дыхания, самомассажа рефлекторных зон и т.д.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Уровень личностной и профессиональной компетентности педагога-психолога</w:t>
            </w:r>
          </w:p>
        </w:tc>
        <w:tc>
          <w:tcPr>
            <w:tcW w:w="4252" w:type="dxa"/>
          </w:tcPr>
          <w:p w:rsidR="002758BB" w:rsidRPr="00C07066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логичность, эмоциональность, темп, громкость, правильность,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интонированность</w:t>
            </w:r>
            <w:proofErr w:type="spellEnd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, четкость артикуляции речи педагога-психолога. Присутствие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эмпати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детям. Соблюдение профессиональной этики.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A16C4F">
        <w:tc>
          <w:tcPr>
            <w:tcW w:w="7088" w:type="dxa"/>
            <w:gridSpan w:val="3"/>
          </w:tcPr>
          <w:p w:rsidR="00884BF5" w:rsidRDefault="00A16C4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84BF5">
              <w:rPr>
                <w:rFonts w:ascii="Times New Roman" w:hAnsi="Times New Roman" w:cs="Times New Roman"/>
                <w:b/>
              </w:rPr>
              <w:t xml:space="preserve">    Сумма баллов</w:t>
            </w:r>
          </w:p>
        </w:tc>
        <w:tc>
          <w:tcPr>
            <w:tcW w:w="3544" w:type="dxa"/>
            <w:gridSpan w:val="6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84BF5" w:rsidRDefault="00884BF5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A36AD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lastRenderedPageBreak/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</w:t>
      </w:r>
      <w:r w:rsidR="00884BF5">
        <w:rPr>
          <w:rFonts w:ascii="Times New Roman" w:hAnsi="Times New Roman" w:cs="Times New Roman"/>
          <w:b/>
        </w:rPr>
        <w:t>ка (занятия</w:t>
      </w:r>
      <w:r w:rsidR="00552953">
        <w:rPr>
          <w:rFonts w:ascii="Times New Roman" w:hAnsi="Times New Roman" w:cs="Times New Roman"/>
          <w:b/>
        </w:rPr>
        <w:t>)  педагога дополнительного образования</w:t>
      </w:r>
    </w:p>
    <w:p w:rsidR="009A36AD" w:rsidRPr="00871E91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84BF5" w:rsidRDefault="009A36AD" w:rsidP="009A36AD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</w:t>
      </w:r>
    </w:p>
    <w:p w:rsidR="009A36AD" w:rsidRDefault="009A36AD" w:rsidP="009A36AD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</w:t>
      </w: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"/>
        <w:gridCol w:w="4462"/>
        <w:gridCol w:w="992"/>
        <w:gridCol w:w="1134"/>
        <w:gridCol w:w="855"/>
        <w:gridCol w:w="855"/>
        <w:gridCol w:w="841"/>
      </w:tblGrid>
      <w:tr w:rsidR="009E3DE8" w:rsidRPr="00884BF5" w:rsidTr="006C1272">
        <w:tc>
          <w:tcPr>
            <w:tcW w:w="3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DE8" w:rsidRPr="009E3DE8" w:rsidRDefault="009E3DE8" w:rsidP="009A36AD">
            <w:pPr>
              <w:pStyle w:val="a7"/>
              <w:snapToGrid w:val="0"/>
              <w:rPr>
                <w:b/>
              </w:rPr>
            </w:pPr>
            <w:r w:rsidRPr="009E3DE8">
              <w:rPr>
                <w:b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DE8" w:rsidRPr="009E3DE8" w:rsidRDefault="009E3DE8" w:rsidP="009A36AD">
            <w:pPr>
              <w:pStyle w:val="a7"/>
              <w:snapToGrid w:val="0"/>
              <w:rPr>
                <w:b/>
              </w:rPr>
            </w:pPr>
            <w:r w:rsidRPr="009E3DE8">
              <w:rPr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3DE8" w:rsidRPr="00AC4E27" w:rsidRDefault="009E3DE8" w:rsidP="0075677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1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Повторение и проверка знаний: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системность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последовательность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6C1272">
            <w:pPr>
              <w:pStyle w:val="a7"/>
              <w:snapToGrid w:val="0"/>
              <w:ind w:right="-46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10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2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Раскрытие темы: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доступность материала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эмоциональность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современных  средств обучения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наглядности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 xml:space="preserve">- </w:t>
            </w:r>
            <w:proofErr w:type="spellStart"/>
            <w:r w:rsidRPr="006C1272">
              <w:rPr>
                <w:b/>
              </w:rPr>
              <w:t>здоворьесберегающие</w:t>
            </w:r>
            <w:proofErr w:type="spellEnd"/>
            <w:r w:rsidRPr="006C1272">
              <w:rPr>
                <w:b/>
              </w:rPr>
              <w:t xml:space="preserve"> технологии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современных педагогических методик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10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3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Воспитательный аспект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10</w:t>
            </w:r>
          </w:p>
        </w:tc>
      </w:tr>
      <w:tr w:rsidR="00762338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6C1272" w:rsidRDefault="00762338" w:rsidP="00D81C53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4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Организация деятельности учащихся:</w:t>
            </w:r>
          </w:p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- при опросе</w:t>
            </w:r>
          </w:p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- при изучении</w:t>
            </w:r>
          </w:p>
          <w:p w:rsidR="00762338" w:rsidRPr="006C1272" w:rsidRDefault="00762338" w:rsidP="00D81C53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- при закреплении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10</w:t>
            </w:r>
          </w:p>
        </w:tc>
      </w:tr>
      <w:tr w:rsidR="00762338" w:rsidTr="006C1272">
        <w:tc>
          <w:tcPr>
            <w:tcW w:w="358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6C1272" w:rsidRDefault="00762338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5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6C1272" w:rsidRDefault="00762338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Педагогическая культура (педагогический такт, культура речи, имидж педагога)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10</w:t>
            </w:r>
          </w:p>
        </w:tc>
      </w:tr>
    </w:tbl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84BF5" w:rsidTr="006C1272">
        <w:tc>
          <w:tcPr>
            <w:tcW w:w="4820" w:type="dxa"/>
            <w:tcBorders>
              <w:top w:val="single" w:sz="6" w:space="0" w:color="auto"/>
            </w:tcBorders>
          </w:tcPr>
          <w:p w:rsidR="00884BF5" w:rsidRDefault="00884BF5" w:rsidP="006C1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2953" w:rsidRDefault="00552953" w:rsidP="005209CA">
      <w:pPr>
        <w:pStyle w:val="ConsPlusNonformat"/>
        <w:jc w:val="both"/>
      </w:pPr>
    </w:p>
    <w:p w:rsidR="009E3DE8" w:rsidRPr="009E3DE8" w:rsidRDefault="009E3DE8" w:rsidP="006C1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6C1272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40 до 50 – урок имеет высокий уровень</w:t>
      </w:r>
    </w:p>
    <w:p w:rsidR="009E3DE8" w:rsidRPr="009E3DE8" w:rsidRDefault="009E3DE8" w:rsidP="006C1272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6C1272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25 до 30 - урок имеет средний уровень</w:t>
      </w:r>
    </w:p>
    <w:p w:rsidR="009E3DE8" w:rsidRPr="009E3DE8" w:rsidRDefault="009E3DE8" w:rsidP="006C1272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0 до 24 – урок имеет низкий уровень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552953" w:rsidRDefault="00552953" w:rsidP="00552953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552953" w:rsidRDefault="00552953" w:rsidP="005209CA">
      <w:pPr>
        <w:pStyle w:val="ConsPlusNonformat"/>
        <w:jc w:val="both"/>
      </w:pPr>
    </w:p>
    <w:p w:rsidR="00552953" w:rsidRDefault="00552953" w:rsidP="005209CA">
      <w:pPr>
        <w:pStyle w:val="ConsPlusNonformat"/>
        <w:jc w:val="both"/>
      </w:pPr>
    </w:p>
    <w:p w:rsidR="00552953" w:rsidRDefault="00552953" w:rsidP="005209CA">
      <w:pPr>
        <w:pStyle w:val="ConsPlusNonformat"/>
        <w:jc w:val="both"/>
      </w:pPr>
    </w:p>
    <w:p w:rsidR="004B7917" w:rsidRDefault="004B7917" w:rsidP="005209CA">
      <w:pPr>
        <w:pStyle w:val="ConsPlusNonformat"/>
        <w:jc w:val="both"/>
      </w:pPr>
    </w:p>
    <w:p w:rsidR="004B7917" w:rsidRDefault="004B7917" w:rsidP="005209CA">
      <w:pPr>
        <w:pStyle w:val="ConsPlusNonformat"/>
        <w:jc w:val="both"/>
      </w:pPr>
    </w:p>
    <w:p w:rsidR="004B7917" w:rsidRDefault="004B7917" w:rsidP="004B7917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Экспертный лист для оценивания открытого учебного занятия (урока) педагогических работников детских школ искусств </w:t>
      </w:r>
    </w:p>
    <w:p w:rsidR="004B7917" w:rsidRDefault="004B7917" w:rsidP="004B7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4B7917" w:rsidRDefault="004B7917" w:rsidP="004B79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4B7917" w:rsidRDefault="004B7917" w:rsidP="004B79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4B7917" w:rsidRDefault="004B7917" w:rsidP="004B79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4B7917" w:rsidRDefault="004B7917" w:rsidP="004B79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4B7917" w:rsidRDefault="004B7917" w:rsidP="004B7917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4B7917" w:rsidRDefault="004B7917" w:rsidP="004B7917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1"/>
        <w:gridCol w:w="2266"/>
        <w:gridCol w:w="3984"/>
        <w:gridCol w:w="900"/>
        <w:gridCol w:w="876"/>
        <w:gridCol w:w="600"/>
        <w:gridCol w:w="650"/>
        <w:gridCol w:w="615"/>
      </w:tblGrid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917" w:rsidRDefault="004B791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917" w:rsidRDefault="004B791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917" w:rsidRDefault="004B791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Style w:val="2"/>
                <w:rFonts w:eastAsiaTheme="minorEastAsia"/>
                <w:b/>
                <w:sz w:val="22"/>
                <w:szCs w:val="22"/>
              </w:rPr>
            </w:pPr>
            <w:r>
              <w:rPr>
                <w:rStyle w:val="2"/>
                <w:rFonts w:eastAsiaTheme="minorEastAsia"/>
                <w:b/>
                <w:sz w:val="22"/>
                <w:szCs w:val="22"/>
              </w:rPr>
              <w:t>Речевая грамотность.</w:t>
            </w:r>
          </w:p>
          <w:p w:rsidR="004B7917" w:rsidRDefault="004B7917">
            <w:r>
              <w:rPr>
                <w:rStyle w:val="2"/>
                <w:rFonts w:eastAsiaTheme="minorEastAsia"/>
                <w:b/>
                <w:sz w:val="22"/>
                <w:szCs w:val="22"/>
              </w:rPr>
              <w:t xml:space="preserve">Культура речи и </w:t>
            </w:r>
            <w:proofErr w:type="spellStart"/>
            <w:r>
              <w:rPr>
                <w:rStyle w:val="2"/>
                <w:rFonts w:eastAsiaTheme="minorEastAsia"/>
                <w:b/>
                <w:sz w:val="22"/>
                <w:szCs w:val="22"/>
              </w:rPr>
              <w:t>коммуникативность</w:t>
            </w:r>
            <w:proofErr w:type="spellEnd"/>
            <w:r>
              <w:rPr>
                <w:rStyle w:val="2"/>
                <w:rFonts w:eastAsiaTheme="minorEastAsia"/>
                <w:b/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pStyle w:val="3"/>
              <w:shd w:val="clear" w:color="auto" w:fill="auto"/>
              <w:tabs>
                <w:tab w:val="left" w:pos="3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Корректность учебного содержания и использования научного языка: терминов, символов, условных обозначений, глубина и широта знаний по теме.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EastAsia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pStyle w:val="3"/>
              <w:shd w:val="clear" w:color="auto" w:fill="auto"/>
              <w:tabs>
                <w:tab w:val="left" w:pos="3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Достижение предметных результатов, достижение </w:t>
            </w:r>
            <w:proofErr w:type="spellStart"/>
            <w:r>
              <w:rPr>
                <w:rStyle w:val="2"/>
                <w:sz w:val="22"/>
                <w:szCs w:val="22"/>
              </w:rPr>
              <w:t>метапредметных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результатов (для общеобразовательного цикла). </w:t>
            </w:r>
            <w:proofErr w:type="spellStart"/>
            <w:r>
              <w:rPr>
                <w:rStyle w:val="2"/>
                <w:sz w:val="22"/>
                <w:szCs w:val="22"/>
              </w:rPr>
              <w:t>Достижениеличностных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результатов.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EastAsia"/>
                <w:b/>
                <w:sz w:val="22"/>
                <w:szCs w:val="22"/>
              </w:rPr>
              <w:t>Методическое мастерство и творчество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pStyle w:val="3"/>
              <w:shd w:val="clear" w:color="auto" w:fill="auto"/>
              <w:tabs>
                <w:tab w:val="left" w:pos="3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Разнообразие методов и приемов, смена видов деятельности. </w:t>
            </w:r>
            <w:r>
              <w:rPr>
                <w:rStyle w:val="a5"/>
                <w:sz w:val="22"/>
                <w:szCs w:val="22"/>
              </w:rPr>
              <w:t>С</w:t>
            </w:r>
            <w:r>
              <w:rPr>
                <w:rStyle w:val="2"/>
                <w:i/>
                <w:sz w:val="22"/>
                <w:szCs w:val="22"/>
              </w:rPr>
              <w:t>о</w:t>
            </w:r>
            <w:r>
              <w:rPr>
                <w:rStyle w:val="2"/>
                <w:sz w:val="22"/>
                <w:szCs w:val="22"/>
              </w:rPr>
              <w:t>ответствие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EastAsia"/>
                <w:b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pStyle w:val="3"/>
              <w:shd w:val="clear" w:color="auto" w:fill="auto"/>
              <w:tabs>
                <w:tab w:val="left" w:pos="3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Наличие инструкций и пояснений для выполнения заданий. Установление правил и процедур совместной работы на уроке.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7917" w:rsidTr="004B7917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EastAsia"/>
                <w:b/>
                <w:sz w:val="22"/>
                <w:szCs w:val="22"/>
              </w:rPr>
              <w:t>Рефлексия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pStyle w:val="3"/>
              <w:shd w:val="clear" w:color="auto" w:fill="auto"/>
              <w:tabs>
                <w:tab w:val="left" w:pos="3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Объективность и открытость оценивания, связь с целеполаганием. Разные способы оценивания и рефлексии, умение их обосновать при самоанализе.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B7917" w:rsidTr="004B7917">
        <w:tc>
          <w:tcPr>
            <w:tcW w:w="7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17" w:rsidRDefault="004B791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2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917" w:rsidRDefault="004B79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7917" w:rsidRDefault="004B7917" w:rsidP="004B791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7917" w:rsidRDefault="004B7917" w:rsidP="004B7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Система оценки:</w:t>
      </w:r>
      <w:r>
        <w:rPr>
          <w:rFonts w:ascii="Times New Roman" w:hAnsi="Times New Roman" w:cs="Times New Roman"/>
          <w:sz w:val="20"/>
          <w:szCs w:val="20"/>
        </w:rPr>
        <w:t xml:space="preserve"> Максимальный балл – 50 баллов, пороговое значение –25 баллов</w:t>
      </w:r>
    </w:p>
    <w:p w:rsidR="004B7917" w:rsidRDefault="004B7917" w:rsidP="004B7917">
      <w:pPr>
        <w:pStyle w:val="p1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 40 до 50 – урок имеет высокий уровень </w:t>
      </w:r>
    </w:p>
    <w:p w:rsidR="004B7917" w:rsidRDefault="004B7917" w:rsidP="004B7917">
      <w:pPr>
        <w:pStyle w:val="p1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от 31 до 39- урок имеет хороший уровень</w:t>
      </w:r>
    </w:p>
    <w:p w:rsidR="004B7917" w:rsidRDefault="004B7917" w:rsidP="004B7917">
      <w:pPr>
        <w:pStyle w:val="p1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 25 до 30 - урок имеет средний уровень </w:t>
      </w:r>
    </w:p>
    <w:p w:rsidR="004B7917" w:rsidRDefault="004B7917" w:rsidP="004B7917">
      <w:pPr>
        <w:pStyle w:val="p1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 0 до 24 – урок имеет низкий уровень </w:t>
      </w:r>
    </w:p>
    <w:p w:rsidR="004B7917" w:rsidRDefault="004B7917" w:rsidP="004B79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Эксперты ____________ ______ (_______________________)                                                                                       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7917" w:rsidRDefault="004B7917" w:rsidP="004B79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7917" w:rsidRDefault="004B7917" w:rsidP="004B79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4B7917" w:rsidRDefault="004B7917" w:rsidP="004B79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4B7917" w:rsidRDefault="004B7917" w:rsidP="004B791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4B7917" w:rsidRPr="00CF3213" w:rsidRDefault="004B7917" w:rsidP="005209CA">
      <w:pPr>
        <w:pStyle w:val="ConsPlusNonformat"/>
        <w:jc w:val="both"/>
      </w:pPr>
    </w:p>
    <w:sectPr w:rsidR="004B7917" w:rsidRPr="00CF3213" w:rsidSect="004523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8A"/>
    <w:multiLevelType w:val="hybridMultilevel"/>
    <w:tmpl w:val="FCCE170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538D6"/>
    <w:multiLevelType w:val="multilevel"/>
    <w:tmpl w:val="5126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B07BF"/>
    <w:multiLevelType w:val="multilevel"/>
    <w:tmpl w:val="9318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10D67"/>
    <w:multiLevelType w:val="multilevel"/>
    <w:tmpl w:val="B402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2603C"/>
    <w:multiLevelType w:val="multilevel"/>
    <w:tmpl w:val="4AEC9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940D7"/>
    <w:multiLevelType w:val="multilevel"/>
    <w:tmpl w:val="52EA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B"/>
    <w:rsid w:val="00003C67"/>
    <w:rsid w:val="00052119"/>
    <w:rsid w:val="00061599"/>
    <w:rsid w:val="000A4D93"/>
    <w:rsid w:val="000F186B"/>
    <w:rsid w:val="00186571"/>
    <w:rsid w:val="001F24D6"/>
    <w:rsid w:val="00246452"/>
    <w:rsid w:val="0027308F"/>
    <w:rsid w:val="002758BB"/>
    <w:rsid w:val="002A2DFF"/>
    <w:rsid w:val="002B5251"/>
    <w:rsid w:val="002C6FAE"/>
    <w:rsid w:val="003C495E"/>
    <w:rsid w:val="003E3E89"/>
    <w:rsid w:val="0041292F"/>
    <w:rsid w:val="00421B7D"/>
    <w:rsid w:val="0042228C"/>
    <w:rsid w:val="0045231B"/>
    <w:rsid w:val="00485C05"/>
    <w:rsid w:val="004B7917"/>
    <w:rsid w:val="005145BC"/>
    <w:rsid w:val="005209CA"/>
    <w:rsid w:val="005378D2"/>
    <w:rsid w:val="005463D0"/>
    <w:rsid w:val="00552953"/>
    <w:rsid w:val="005C6DFF"/>
    <w:rsid w:val="006024EB"/>
    <w:rsid w:val="0069721D"/>
    <w:rsid w:val="006C1272"/>
    <w:rsid w:val="006C2015"/>
    <w:rsid w:val="00712969"/>
    <w:rsid w:val="0071367E"/>
    <w:rsid w:val="00722840"/>
    <w:rsid w:val="00742745"/>
    <w:rsid w:val="00762338"/>
    <w:rsid w:val="00771CC0"/>
    <w:rsid w:val="00794BB6"/>
    <w:rsid w:val="0079787C"/>
    <w:rsid w:val="00797953"/>
    <w:rsid w:val="00853740"/>
    <w:rsid w:val="00864366"/>
    <w:rsid w:val="00871E91"/>
    <w:rsid w:val="00884BF5"/>
    <w:rsid w:val="00890F03"/>
    <w:rsid w:val="008E0D13"/>
    <w:rsid w:val="00921F4B"/>
    <w:rsid w:val="0092673D"/>
    <w:rsid w:val="0093315C"/>
    <w:rsid w:val="009A36AD"/>
    <w:rsid w:val="009C657A"/>
    <w:rsid w:val="009E3DE8"/>
    <w:rsid w:val="009F1EDC"/>
    <w:rsid w:val="00A16C4F"/>
    <w:rsid w:val="00A26B2E"/>
    <w:rsid w:val="00A60F9B"/>
    <w:rsid w:val="00A86220"/>
    <w:rsid w:val="00A94710"/>
    <w:rsid w:val="00AF2436"/>
    <w:rsid w:val="00B550B0"/>
    <w:rsid w:val="00B65584"/>
    <w:rsid w:val="00B83CC0"/>
    <w:rsid w:val="00B86E00"/>
    <w:rsid w:val="00BD7ABC"/>
    <w:rsid w:val="00C02199"/>
    <w:rsid w:val="00C31BA5"/>
    <w:rsid w:val="00C40910"/>
    <w:rsid w:val="00C648A1"/>
    <w:rsid w:val="00CF3213"/>
    <w:rsid w:val="00D016AE"/>
    <w:rsid w:val="00D0737F"/>
    <w:rsid w:val="00D62709"/>
    <w:rsid w:val="00D72FE3"/>
    <w:rsid w:val="00D7310C"/>
    <w:rsid w:val="00D81C53"/>
    <w:rsid w:val="00DB0B6E"/>
    <w:rsid w:val="00DC4F83"/>
    <w:rsid w:val="00E32E21"/>
    <w:rsid w:val="00E81856"/>
    <w:rsid w:val="00E87E37"/>
    <w:rsid w:val="00E92C1F"/>
    <w:rsid w:val="00EF4FF0"/>
    <w:rsid w:val="00F143F4"/>
    <w:rsid w:val="00F15CF5"/>
    <w:rsid w:val="00F444D2"/>
    <w:rsid w:val="00FC3491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Артына У.Д</dc:creator>
  <cp:lastModifiedBy>Кабинет НМР</cp:lastModifiedBy>
  <cp:revision>2</cp:revision>
  <cp:lastPrinted>2016-12-15T07:17:00Z</cp:lastPrinted>
  <dcterms:created xsi:type="dcterms:W3CDTF">2020-02-20T02:11:00Z</dcterms:created>
  <dcterms:modified xsi:type="dcterms:W3CDTF">2020-02-20T02:11:00Z</dcterms:modified>
</cp:coreProperties>
</file>